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Detta dokument behandlar höga naturvärden i avverkningsanmälan A 2888-2024 i Kristianstads kommun som inkom 2024-01-24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6224191, E 453624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T) och stor häxört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