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Detta dokument behandlar höga naturvärden i avverkningsanmälan A 40668-2024 i Kristianstads kommun som inkom 2024-09-23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6221421, E 459825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