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som inkom 2025-09-25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6221575, E 454047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(VU, §4), lundbräsma (S), blåsippa (T, §9), spillkråka (T, §4), kungsfågel (§4), röd glada (§4)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blåsippa (T, §9), spillkråka (T, §4), kungsfågel (§4), röd glada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