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som inkom 2021-10-25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6189729, E 440842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