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Detta dokument behandlar höga naturvärden i avverkningsanmälan A 8208-2023 i Kristianstads kommun som inkom 2023-02-14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6201791, E 430412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