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klagomål behandlar höga naturvärden i avverkningsanmälan A 12576-2023 i Kristianstads kommun som inkom 2023-03-15 och omfattar 5,8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6197475, E 433800 i SWEREF 99 TM.</w:t>
      </w:r>
    </w:p>
    <w:p>
      <w:r>
        <w:t>I avverkningsanmälan finns fynd av 3 naturvårdsarter, varav 3 är rödlistade: bukspolsnäcka (VU), tandsnäcka (VU) och lamellsnäcka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