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24803-2025 i Kristianstads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