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13977-2025 i Kristian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