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48-2024 i Kristianstad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