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dokument behandlar höga naturvärden i avverkningsanmälan A 8208-2023 i Kristianstads kommun som inkom 2023-02-14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flodpärlmussla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6201791, E 430412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