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som inkom 2024-01-11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6213696, E 434886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