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Detta dokument behandlar höga naturvärden i avverkningsanmälan A 14232-2023 i Kristianstads kommun som inkom 2023-03-24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6196427, E 436766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