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34096-2025 i Kristianstads kommun</w:t>
      </w:r>
    </w:p>
    <w:p>
      <w:r>
        <w:t>Detta dokument behandlar höga naturvärden i avverkningsanmälan A 34096-2025 i Kristianstads kommun som inkom 2025-07-07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5072" cy="5688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395072" cy="5688000"/>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6193013, E 437117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3 meter från avverkningsanmälan har följande 1 naturvårdsarter hittats: dunmossa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