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Detta dokument behandlar höga naturvärden i avverkningsanmälan A 62367-2023 i Kristianstads kommun som inkom 2023-12-07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6237057, E 464180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