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29875-2023 i Kristianstads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