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dokument behandlar höga naturvärden i avverkningsanmälan A 27430-2024 i Simrishamns kommun. Denna avverkningsanmälan inkom 2024-07-01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bokoxe (S) och rostfläck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6164459, E 447941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