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småvänderot (VU), entita (NT, §4), spillkråka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