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som inkom 2022-07-04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6244738, E 382399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