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som inkom 2021-12-30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6234222, E 382455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entita (NT, T, §4), grönsångare (NT, §4), sydlig sotticka (NT), västlig hakmossa (S), spillkråka (T, §4), gröngöling (§4), kungsfågel (§4)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spillkråka (T, §4),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