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klagomål behandlar höga naturvärden i avverkningsanmälan A 28265-2022 i Ängelholms kommun som inkom 2022-07-04 och omfattar 3,3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6244738, E 382399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