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dokument behandlar höga naturvärden i avverkningsanmälan A 23857-2024 i Hässleholms kommun som inkom 2024-06-12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missne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2355" cy="5688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552355"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6212693, E 431258 i SWEREF 99 TM.</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