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dokument behandlar höga naturvärden i avverkningsanmälan A 29649-2025 i Hässleholms kommun som inkom 2025-06-17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6217186, E 414781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