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Detta dokument behandlar höga naturvärden i avverkningsanmälan A 27934-2025 i Hässleholms kommun som inkom 2025-06-09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6212771, E 431121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