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Detta dokument behandlar höga naturvärden i avverkningsanmälan A 36240-2023 i Hässleholms kommun som inkom 2023-08-12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6245725, E 409298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