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5-2025 i Hässlehol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