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dokument behandlar höga naturvärden i avverkningsanmälan A 27242-2022 i Hässleholms kommun som inkom 2022-06-29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6246208, E 422888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