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dokument behandlar höga naturvärden i avverkningsanmälan A 33927-2021 i Hässleholms kommun som inkom 2021-07-01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10 naturvårdsarter hittats: bokkantlav (NT, T), bokvårtlav (NT, T), orangepudrad klotterlav (NT), blåmossa (S, T), brandticka (S), gulnål (S, T), havstulpanlav (S, T), klippfrullania (S, T), kornig nållav (S, T)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6240943, E 414803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