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19019-2024 i Hässleholms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