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22504-2026 i Hässleholms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