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18987-2024 i Hässleholms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