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dokument behandlar höga naturvärden i avverkningsanmälan A 36240-2023 i Hässleholms kommun som inkom 2023-08-12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6245725, E 409298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