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dokument behandlar höga naturvärden i avverkningsanmälan A 63487-2025 i Hässleholms kommun som inkom 2025-12-22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6217269, E 417025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