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Detta dokument behandlar höga naturvärden i avverkningsanmälan A 27242-2022 i Hässleholms kommun som inkom 2022-06-29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6246208, E 422888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