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Detta dokument behandlar höga naturvärden i avverkningsanmälan A 27390-2025 i Hässleholms kommun som inkom 2025-06-04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6234647, E 428567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3 naturvårdsarter hittats: grönhjon (NT), kattfotslav (NT, T) och havstulpanlav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