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5-2026 i Hässleholm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