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8181-2025 i Hässleholms kommun</w:t>
      </w:r>
    </w:p>
    <w:p>
      <w:r>
        <w:t>Denna tillsynsbegäran behandlar höga naturvärden i avverkningsanmälan A 8181-2025 i Hässleholms kommun som inkom 2025-02-20 och omfattar 6,8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8181-2025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6250133, E 413609 i SWEREF 99 TM.</w:t>
      </w:r>
    </w:p>
    <w:p>
      <w:r>
        <w:t>I avverkningsanmälan finns fynd av 4 naturvårdsarter, varav 2 är rödlistade, 4 är fridlysta och 1 är typisk (T): entita (NT, T, §4), talltita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