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klagomål behandlar höga naturvärden i avverkningsanmälan A 28111-2023 i Hylte kommun som inkom 2023-06-22 och omfattar 1,2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6307632, E 386024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