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37614-2025 i Hylte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