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36332-2026 i Hylte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