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38854-2023 i Hylte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