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52117-2022 i Hylte kommun</w:t>
      </w:r>
    </w:p>
    <w:p>
      <w:r>
        <w:t>Denna tillsynsbegäran behandlar höga naturvärden i avverkningsanmälan A 52117-2022 i Hylte kommun som inkom 2022-11-08 och omfattar 2,0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6310595, E 381795 i SWEREF 99 TM.</w:t>
      </w:r>
    </w:p>
    <w:p>
      <w:r>
        <w:t>I och inom 8 meter från avverkningsanmälan finns fynd av 5 naturvårdsarter, varav 2 är rödlistade, 4 är typiska (T) och 3 är signalarter (S): bokkantlav (NT, T), bokvårtlav (NT, T), barkkornlav (S, T), bokfjädermossa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