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dokument behandlar höga naturvärden i avverkningsanmälan A 21483-2024 i Halmstads kommun som inkom 2024-05-29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6289668, E 375121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