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dokument behandlar höga naturvärden i avverkningsanmälan A 40659-2023 i Halmstads kommun som inkom 2023-08-30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6287209, E 378955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