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dokument behandlar höga naturvärden i avverkningsanmälan A 6775-2026 i Halmstads kommun som inkom 2026-02-04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2"/>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