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som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loppstarr (NT), ängsstarr (NT) och fjällvråk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