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24 meter från avverkningsanmälan A 21488-2024 i Halmstads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