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dokument behandlar höga naturvärden i avverkningsanmälan A 25382-2026 i Halmstads kommun som inkom 2026-06-03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6293157, E 374160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