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Detta dokument behandlar höga naturvärden i avverkningsanmälan A 21483-2024 i Halmstads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6289668, E 375121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