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Detta dokument behandlar höga naturvärden i avverkningsanmälan A 40659-2023 i Halmstads kommun som inkom 2023-08-30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6287209, E 378955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