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som inkom 2021-12-08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6279827, E 381973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